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87DE" w14:textId="33846BF8" w:rsidR="00833D23" w:rsidRPr="00F24D5D" w:rsidRDefault="00833D23" w:rsidP="00833D23">
      <w:pPr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F24D5D">
        <w:rPr>
          <w:rFonts w:cstheme="minorHAnsi"/>
          <w:b/>
          <w:bCs/>
          <w:color w:val="000000"/>
          <w:sz w:val="32"/>
          <w:szCs w:val="32"/>
        </w:rPr>
        <w:t>OZNÁMENÍ</w:t>
      </w:r>
    </w:p>
    <w:p w14:paraId="7A2EE6AD" w14:textId="77777777" w:rsidR="00833D23" w:rsidRPr="00833D23" w:rsidRDefault="00833D23" w:rsidP="00833D23">
      <w:pPr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bCs/>
          <w:color w:val="000000"/>
        </w:rPr>
      </w:pPr>
    </w:p>
    <w:p w14:paraId="64824EA6" w14:textId="74547607" w:rsidR="00833D23" w:rsidRPr="00833D23" w:rsidRDefault="00833D23" w:rsidP="00833D23">
      <w:pPr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bCs/>
          <w:color w:val="000000"/>
        </w:rPr>
      </w:pPr>
      <w:r w:rsidRPr="00833D23">
        <w:rPr>
          <w:rFonts w:cstheme="minorHAnsi"/>
          <w:b/>
          <w:bCs/>
          <w:color w:val="000000"/>
        </w:rPr>
        <w:t>o dokončení obnovy katastrálního operátu a jeho vyložení k veřejnému nahlédnutí</w:t>
      </w:r>
    </w:p>
    <w:p w14:paraId="6740DC0F" w14:textId="77777777" w:rsidR="00833D23" w:rsidRPr="00833D23" w:rsidRDefault="00833D23" w:rsidP="00833D23">
      <w:pPr>
        <w:autoSpaceDE w:val="0"/>
        <w:autoSpaceDN w:val="0"/>
        <w:adjustRightInd w:val="0"/>
        <w:spacing w:after="0" w:line="264" w:lineRule="auto"/>
        <w:rPr>
          <w:rFonts w:cstheme="minorHAnsi"/>
          <w:b/>
          <w:bCs/>
          <w:color w:val="000000"/>
        </w:rPr>
      </w:pPr>
    </w:p>
    <w:p w14:paraId="7BEB08E2" w14:textId="553EF0FB" w:rsidR="00833D23" w:rsidRPr="00833D23" w:rsidRDefault="00833D23" w:rsidP="00833D23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b/>
          <w:bCs/>
          <w:color w:val="000000"/>
        </w:rPr>
      </w:pPr>
      <w:r w:rsidRPr="00833D23">
        <w:rPr>
          <w:rFonts w:cstheme="minorHAnsi"/>
          <w:color w:val="000000"/>
        </w:rPr>
        <w:t>Obecní úřad Neratov podle ustanovení § 45 odst. 2 zákona č. 256/2013 Sb. o katastru nemovitostí</w:t>
      </w:r>
      <w:r w:rsidRPr="00833D23">
        <w:rPr>
          <w:rFonts w:cstheme="minorHAnsi"/>
          <w:color w:val="000000"/>
        </w:rPr>
        <w:t xml:space="preserve"> </w:t>
      </w:r>
      <w:r w:rsidRPr="00833D23">
        <w:rPr>
          <w:rFonts w:cstheme="minorHAnsi"/>
          <w:color w:val="000000"/>
        </w:rPr>
        <w:t>(katastrální zákon), a na základě oznámení Katastrálního úřadu pro Pardubický kraj, Odbor obnovy kat.</w:t>
      </w:r>
      <w:r w:rsidRPr="00833D23">
        <w:rPr>
          <w:rFonts w:cstheme="minorHAnsi"/>
          <w:color w:val="000000"/>
        </w:rPr>
        <w:t xml:space="preserve"> </w:t>
      </w:r>
      <w:r w:rsidRPr="00833D23">
        <w:rPr>
          <w:rFonts w:cstheme="minorHAnsi"/>
          <w:color w:val="000000"/>
        </w:rPr>
        <w:t>operátu (dále jen „katastrální úřad“) č.j. OO-1/2018-606 oznamuje, že v budově Obecního úřadu</w:t>
      </w:r>
      <w:r w:rsidRPr="00833D23">
        <w:rPr>
          <w:rFonts w:cstheme="minorHAnsi"/>
          <w:color w:val="000000"/>
        </w:rPr>
        <w:t xml:space="preserve"> </w:t>
      </w:r>
      <w:r w:rsidRPr="00833D23">
        <w:rPr>
          <w:rFonts w:cstheme="minorHAnsi"/>
          <w:color w:val="000000"/>
        </w:rPr>
        <w:t>Neratov, místnost k tomu určená, v období od 4.10.2021 do 15.10.2021, podrobný rozpis času viz níže</w:t>
      </w:r>
      <w:r w:rsidRPr="00833D23">
        <w:rPr>
          <w:rFonts w:cstheme="minorHAnsi"/>
          <w:color w:val="000000"/>
        </w:rPr>
        <w:t xml:space="preserve"> </w:t>
      </w:r>
      <w:r w:rsidRPr="00833D23">
        <w:rPr>
          <w:rFonts w:cstheme="minorHAnsi"/>
          <w:b/>
          <w:bCs/>
          <w:color w:val="000000"/>
        </w:rPr>
        <w:t>bude vyložen k veřejnému nahlédnutí katastrální operát obnovený novým mapováním na</w:t>
      </w:r>
      <w:r w:rsidRPr="00833D23">
        <w:rPr>
          <w:rFonts w:cstheme="minorHAnsi"/>
          <w:b/>
          <w:bCs/>
          <w:color w:val="000000"/>
        </w:rPr>
        <w:t xml:space="preserve"> </w:t>
      </w:r>
      <w:r w:rsidRPr="00833D23">
        <w:rPr>
          <w:rFonts w:cstheme="minorHAnsi"/>
          <w:b/>
          <w:bCs/>
          <w:color w:val="000000"/>
        </w:rPr>
        <w:t>digitální katastrální mapu (dále jen "obnovený katastrální operát") v katastrálním území Neratov</w:t>
      </w:r>
      <w:r w:rsidRPr="00833D23">
        <w:rPr>
          <w:rFonts w:cstheme="minorHAnsi"/>
          <w:b/>
          <w:bCs/>
          <w:color w:val="000000"/>
        </w:rPr>
        <w:t xml:space="preserve"> </w:t>
      </w:r>
      <w:r w:rsidRPr="00833D23">
        <w:rPr>
          <w:rFonts w:cstheme="minorHAnsi"/>
          <w:b/>
          <w:bCs/>
          <w:color w:val="000000"/>
        </w:rPr>
        <w:t>obce Neratov</w:t>
      </w:r>
    </w:p>
    <w:p w14:paraId="6AAFAA18" w14:textId="77777777" w:rsidR="00833D23" w:rsidRPr="00833D23" w:rsidRDefault="00833D23" w:rsidP="00833D23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b/>
          <w:bCs/>
          <w:color w:val="000000"/>
        </w:rPr>
      </w:pPr>
    </w:p>
    <w:p w14:paraId="02C0D2AC" w14:textId="77777777" w:rsidR="00833D23" w:rsidRPr="00833D23" w:rsidRDefault="00833D23" w:rsidP="00833D23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b/>
          <w:bCs/>
          <w:color w:val="000000"/>
        </w:rPr>
      </w:pPr>
      <w:r w:rsidRPr="00833D23">
        <w:rPr>
          <w:rFonts w:cstheme="minorHAnsi"/>
          <w:b/>
          <w:bCs/>
          <w:color w:val="000000"/>
        </w:rPr>
        <w:t>- pondělí 4.10.2021(od 9:00 do 16:30)</w:t>
      </w:r>
    </w:p>
    <w:p w14:paraId="3A5EBAAB" w14:textId="77777777" w:rsidR="00833D23" w:rsidRPr="00833D23" w:rsidRDefault="00833D23" w:rsidP="00833D23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b/>
          <w:bCs/>
          <w:color w:val="000000"/>
        </w:rPr>
      </w:pPr>
      <w:r w:rsidRPr="00833D23">
        <w:rPr>
          <w:rFonts w:cstheme="minorHAnsi"/>
          <w:b/>
          <w:bCs/>
          <w:color w:val="000000"/>
        </w:rPr>
        <w:t>- středa 6.10.2021 (od 13:00 do 17:00)</w:t>
      </w:r>
    </w:p>
    <w:p w14:paraId="5F2C1614" w14:textId="77777777" w:rsidR="00833D23" w:rsidRPr="00833D23" w:rsidRDefault="00833D23" w:rsidP="00833D23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b/>
          <w:bCs/>
          <w:color w:val="000000"/>
        </w:rPr>
      </w:pPr>
      <w:r w:rsidRPr="00833D23">
        <w:rPr>
          <w:rFonts w:cstheme="minorHAnsi"/>
          <w:b/>
          <w:bCs/>
          <w:color w:val="000000"/>
        </w:rPr>
        <w:t>- pondělí 11.10 2021 (od 9:00do 16:30)</w:t>
      </w:r>
    </w:p>
    <w:p w14:paraId="3957D395" w14:textId="77777777" w:rsidR="00833D23" w:rsidRPr="00833D23" w:rsidRDefault="00833D23" w:rsidP="00833D23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b/>
          <w:bCs/>
          <w:color w:val="000000"/>
        </w:rPr>
      </w:pPr>
      <w:r w:rsidRPr="00833D23">
        <w:rPr>
          <w:rFonts w:cstheme="minorHAnsi"/>
          <w:b/>
          <w:bCs/>
          <w:color w:val="000000"/>
        </w:rPr>
        <w:t>- středa 13.10.2021 (od 13:00 do 17:00)</w:t>
      </w:r>
    </w:p>
    <w:p w14:paraId="795CDE8E" w14:textId="4404FE9A" w:rsidR="00833D23" w:rsidRDefault="00833D23" w:rsidP="00833D23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b/>
          <w:bCs/>
          <w:color w:val="000000"/>
        </w:rPr>
      </w:pPr>
      <w:r w:rsidRPr="00833D23">
        <w:rPr>
          <w:rFonts w:cstheme="minorHAnsi"/>
          <w:b/>
          <w:bCs/>
          <w:color w:val="000000"/>
        </w:rPr>
        <w:t>- pátek 15.10. 2021 (od 9:00 do 11:00)</w:t>
      </w:r>
    </w:p>
    <w:p w14:paraId="0EA83DD4" w14:textId="77777777" w:rsidR="00833D23" w:rsidRPr="00833D23" w:rsidRDefault="00833D23" w:rsidP="00833D23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b/>
          <w:bCs/>
          <w:color w:val="000000"/>
        </w:rPr>
      </w:pPr>
    </w:p>
    <w:p w14:paraId="67FA271F" w14:textId="02BBB6B1" w:rsidR="00F24D5D" w:rsidRDefault="00833D23" w:rsidP="00F24D5D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b/>
          <w:bCs/>
          <w:color w:val="000000"/>
        </w:rPr>
      </w:pPr>
      <w:r w:rsidRPr="00833D23">
        <w:rPr>
          <w:rFonts w:cstheme="minorHAnsi"/>
          <w:b/>
          <w:bCs/>
          <w:color w:val="000000"/>
        </w:rPr>
        <w:t>Ve dnech 4.10.2021(od 9:00 do 16:30</w:t>
      </w:r>
      <w:proofErr w:type="gramStart"/>
      <w:r w:rsidRPr="00833D23">
        <w:rPr>
          <w:rFonts w:cstheme="minorHAnsi"/>
          <w:b/>
          <w:bCs/>
          <w:color w:val="000000"/>
        </w:rPr>
        <w:t>) ,</w:t>
      </w:r>
      <w:proofErr w:type="gramEnd"/>
      <w:r w:rsidRPr="00833D23">
        <w:rPr>
          <w:rFonts w:cstheme="minorHAnsi"/>
          <w:b/>
          <w:bCs/>
          <w:color w:val="000000"/>
        </w:rPr>
        <w:t xml:space="preserve"> 6.10.2021 (od 13:00 do 17:00), 11.10 2021 (od 9:00</w:t>
      </w:r>
      <w:r>
        <w:rPr>
          <w:rFonts w:cstheme="minorHAnsi"/>
          <w:b/>
          <w:bCs/>
          <w:color w:val="000000"/>
        </w:rPr>
        <w:t xml:space="preserve"> </w:t>
      </w:r>
      <w:r w:rsidRPr="00833D23">
        <w:rPr>
          <w:rFonts w:cstheme="minorHAnsi"/>
          <w:b/>
          <w:bCs/>
          <w:color w:val="000000"/>
        </w:rPr>
        <w:t>do 16:30), 13.10.2021 (od 13:00 do 17:00), 15.10. 2021 (od 9:00 do 11:00), bude veřejnému</w:t>
      </w:r>
      <w:r>
        <w:rPr>
          <w:rFonts w:cstheme="minorHAnsi"/>
          <w:b/>
          <w:bCs/>
          <w:color w:val="000000"/>
        </w:rPr>
        <w:t xml:space="preserve"> </w:t>
      </w:r>
      <w:r w:rsidRPr="00833D23">
        <w:rPr>
          <w:rFonts w:cstheme="minorHAnsi"/>
          <w:b/>
          <w:bCs/>
          <w:color w:val="000000"/>
        </w:rPr>
        <w:t>nahlédnutí přítomen zaměstnanec katastrálního úřadu, v ostatních dnech bude požadované</w:t>
      </w:r>
      <w:r>
        <w:rPr>
          <w:rFonts w:cstheme="minorHAnsi"/>
          <w:b/>
          <w:bCs/>
          <w:color w:val="000000"/>
        </w:rPr>
        <w:t xml:space="preserve"> </w:t>
      </w:r>
      <w:r w:rsidRPr="00833D23">
        <w:rPr>
          <w:rFonts w:cstheme="minorHAnsi"/>
          <w:b/>
          <w:bCs/>
          <w:color w:val="000000"/>
        </w:rPr>
        <w:t>údaje poskytovat zaměstnanec obce nebo osoba pověřená obcí (dále jen „zaměstnanec obce“).</w:t>
      </w:r>
      <w:r>
        <w:rPr>
          <w:rFonts w:cstheme="minorHAnsi"/>
          <w:b/>
          <w:bCs/>
          <w:color w:val="000000"/>
        </w:rPr>
        <w:t xml:space="preserve"> </w:t>
      </w:r>
      <w:r w:rsidRPr="00833D23">
        <w:rPr>
          <w:rFonts w:cstheme="minorHAnsi"/>
          <w:b/>
          <w:bCs/>
          <w:color w:val="000000"/>
        </w:rPr>
        <w:t>. V případě, že zaměstnanec obce nebude při nepřítomnosti zaměstnance katastrálního úřadu</w:t>
      </w:r>
      <w:r>
        <w:rPr>
          <w:rFonts w:cstheme="minorHAnsi"/>
          <w:b/>
          <w:bCs/>
          <w:color w:val="000000"/>
        </w:rPr>
        <w:t xml:space="preserve"> </w:t>
      </w:r>
      <w:r w:rsidRPr="00833D23">
        <w:rPr>
          <w:rFonts w:cstheme="minorHAnsi"/>
          <w:b/>
          <w:bCs/>
          <w:color w:val="000000"/>
        </w:rPr>
        <w:t>schopen poskytnout zájemci požadované údaje o jeho vlastnictví, bude možné po předchozí</w:t>
      </w:r>
      <w:r>
        <w:rPr>
          <w:rFonts w:cstheme="minorHAnsi"/>
          <w:b/>
          <w:bCs/>
          <w:color w:val="000000"/>
        </w:rPr>
        <w:t xml:space="preserve"> </w:t>
      </w:r>
      <w:r w:rsidRPr="00833D23">
        <w:rPr>
          <w:rFonts w:cstheme="minorHAnsi"/>
          <w:b/>
          <w:bCs/>
          <w:color w:val="000000"/>
        </w:rPr>
        <w:t>dohodě nahlédnout do obnoveného katastrálního operátu na katastrálním pracovišti. Do</w:t>
      </w:r>
      <w:r>
        <w:rPr>
          <w:rFonts w:cstheme="minorHAnsi"/>
          <w:b/>
          <w:bCs/>
          <w:color w:val="000000"/>
        </w:rPr>
        <w:t xml:space="preserve"> </w:t>
      </w:r>
      <w:r w:rsidRPr="00833D23">
        <w:rPr>
          <w:rFonts w:cstheme="minorHAnsi"/>
          <w:b/>
          <w:bCs/>
          <w:color w:val="000000"/>
        </w:rPr>
        <w:t>obnoveného katastrálního operátu je současně možné po dobu jeho vyložení nahlédnout</w:t>
      </w:r>
      <w:r>
        <w:rPr>
          <w:rFonts w:cstheme="minorHAnsi"/>
          <w:b/>
          <w:bCs/>
          <w:color w:val="000000"/>
        </w:rPr>
        <w:t xml:space="preserve"> </w:t>
      </w:r>
      <w:r w:rsidRPr="00833D23">
        <w:rPr>
          <w:rFonts w:cstheme="minorHAnsi"/>
          <w:b/>
          <w:bCs/>
          <w:color w:val="000000"/>
        </w:rPr>
        <w:t>i na webových stránkách Českého úřadu zeměměřického a katastrálního na adrese:</w:t>
      </w:r>
    </w:p>
    <w:p w14:paraId="765C6363" w14:textId="77777777" w:rsidR="00F24D5D" w:rsidRDefault="00F24D5D" w:rsidP="00F24D5D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b/>
          <w:bCs/>
          <w:color w:val="000000"/>
        </w:rPr>
      </w:pPr>
    </w:p>
    <w:p w14:paraId="0258942C" w14:textId="4B7BD07D" w:rsidR="00833D23" w:rsidRDefault="00833D23" w:rsidP="00F24D5D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b/>
          <w:bCs/>
          <w:color w:val="000000"/>
        </w:rPr>
      </w:pPr>
      <w:hyperlink r:id="rId7" w:history="1">
        <w:r w:rsidRPr="000B5A46">
          <w:rPr>
            <w:rStyle w:val="Hypertextovodkaz"/>
            <w:rFonts w:cstheme="minorHAnsi"/>
            <w:b/>
            <w:bCs/>
          </w:rPr>
          <w:t>http://nahlizenidokn.cuzk.cz/VyberKatastrInfo.aspx</w:t>
        </w:r>
      </w:hyperlink>
      <w:r w:rsidRPr="00833D23">
        <w:rPr>
          <w:rFonts w:cstheme="minorHAnsi"/>
          <w:b/>
          <w:bCs/>
          <w:color w:val="000000"/>
        </w:rPr>
        <w:t>.</w:t>
      </w:r>
      <w:r>
        <w:rPr>
          <w:rFonts w:cstheme="minorHAnsi"/>
          <w:b/>
          <w:bCs/>
          <w:color w:val="000000"/>
        </w:rPr>
        <w:t xml:space="preserve"> </w:t>
      </w:r>
    </w:p>
    <w:p w14:paraId="36460171" w14:textId="77777777" w:rsidR="00833D23" w:rsidRDefault="00833D23" w:rsidP="00833D23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b/>
          <w:bCs/>
          <w:color w:val="000000"/>
        </w:rPr>
      </w:pPr>
    </w:p>
    <w:p w14:paraId="3BB82901" w14:textId="77777777" w:rsidR="00833D23" w:rsidRDefault="00833D23" w:rsidP="00833D23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833D23">
        <w:rPr>
          <w:rFonts w:cstheme="minorHAnsi"/>
          <w:color w:val="000000"/>
        </w:rPr>
        <w:t>Vlastníci nemovitostí a jiní oprávnění (dále jen "vlastníci") se upozorňují na tyto skutečnosti:</w:t>
      </w:r>
    </w:p>
    <w:p w14:paraId="4D4ED1B3" w14:textId="77777777" w:rsidR="00833D23" w:rsidRDefault="00833D23" w:rsidP="00833D23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</w:p>
    <w:p w14:paraId="03056E59" w14:textId="362C09A8" w:rsidR="00833D23" w:rsidRDefault="00833D23" w:rsidP="00833D23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833D23">
        <w:rPr>
          <w:rFonts w:cstheme="minorHAnsi"/>
          <w:color w:val="000000"/>
        </w:rPr>
        <w:t>1) Obnovou katastrálního operátu nejsou dotčena vlastnická ani jiná práva k nemovitostem zapsaná</w:t>
      </w:r>
      <w:r>
        <w:rPr>
          <w:rFonts w:cstheme="minorHAnsi"/>
          <w:color w:val="000000"/>
        </w:rPr>
        <w:t xml:space="preserve"> </w:t>
      </w:r>
      <w:r w:rsidRPr="00833D23">
        <w:rPr>
          <w:rFonts w:cstheme="minorHAnsi"/>
          <w:color w:val="000000"/>
        </w:rPr>
        <w:t>v katastru nemovitostí (§ 43 katastrálního zákona).</w:t>
      </w:r>
    </w:p>
    <w:p w14:paraId="53858021" w14:textId="0BDCE78C" w:rsidR="00833D23" w:rsidRDefault="00833D23" w:rsidP="00833D23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833D23">
        <w:rPr>
          <w:rFonts w:cstheme="minorHAnsi"/>
          <w:color w:val="000000"/>
        </w:rPr>
        <w:t>2) Výměra parcely je evidována s přesností danou metodami, kterými byla zjištěna; jejím zpřesněním</w:t>
      </w:r>
      <w:r>
        <w:rPr>
          <w:rFonts w:cstheme="minorHAnsi"/>
          <w:color w:val="000000"/>
        </w:rPr>
        <w:t xml:space="preserve"> </w:t>
      </w:r>
      <w:r w:rsidRPr="00833D23">
        <w:rPr>
          <w:rFonts w:cstheme="minorHAnsi"/>
          <w:color w:val="000000"/>
        </w:rPr>
        <w:t>nejsou dotčeny právní vztahy k pozemku [§ 2 písm. g) katastrálního zákona].</w:t>
      </w:r>
    </w:p>
    <w:p w14:paraId="5C59D63F" w14:textId="77777777" w:rsidR="00F24D5D" w:rsidRDefault="00833D23" w:rsidP="00833D23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833D23">
        <w:rPr>
          <w:rFonts w:cstheme="minorHAnsi"/>
          <w:color w:val="000000"/>
        </w:rPr>
        <w:t>3) V obnoveném katastrálním operátu je doplněna dosud platná katastrální mapa zobrazením hranic</w:t>
      </w:r>
      <w:r>
        <w:rPr>
          <w:rFonts w:cstheme="minorHAnsi"/>
          <w:color w:val="000000"/>
        </w:rPr>
        <w:t xml:space="preserve"> </w:t>
      </w:r>
      <w:r w:rsidRPr="00833D23">
        <w:rPr>
          <w:rFonts w:cstheme="minorHAnsi"/>
          <w:color w:val="000000"/>
        </w:rPr>
        <w:t>zemědělských a lesních pozemků, jejichž hranice v terénu neexistují a jsou sloučeny do větších</w:t>
      </w:r>
      <w:r>
        <w:rPr>
          <w:rFonts w:cstheme="minorHAnsi"/>
          <w:color w:val="000000"/>
        </w:rPr>
        <w:t xml:space="preserve"> </w:t>
      </w:r>
      <w:r w:rsidRPr="00833D23">
        <w:rPr>
          <w:rFonts w:cstheme="minorHAnsi"/>
          <w:color w:val="000000"/>
        </w:rPr>
        <w:t>půdních celků, pokud to umožňuje kvalita jejich zobrazení v grafickém operátu dřívější pozemkové</w:t>
      </w:r>
      <w:r>
        <w:rPr>
          <w:rFonts w:cstheme="minorHAnsi"/>
          <w:color w:val="000000"/>
        </w:rPr>
        <w:t xml:space="preserve"> </w:t>
      </w:r>
      <w:r w:rsidRPr="00833D23">
        <w:rPr>
          <w:rFonts w:cstheme="minorHAnsi"/>
          <w:color w:val="000000"/>
        </w:rPr>
        <w:t>evidence (§ 40 katastrálního zákona), přitom tyto parcely jsou zpravidla označeny novými</w:t>
      </w:r>
      <w:r>
        <w:rPr>
          <w:rFonts w:cstheme="minorHAnsi"/>
          <w:color w:val="000000"/>
        </w:rPr>
        <w:t xml:space="preserve"> </w:t>
      </w:r>
      <w:r w:rsidRPr="00833D23">
        <w:rPr>
          <w:rFonts w:cstheme="minorHAnsi"/>
          <w:color w:val="000000"/>
        </w:rPr>
        <w:t>parcelními čísly, aby se zabránilo duplicitě a nedošlo při majetkoprávních převodech k</w:t>
      </w:r>
      <w:r>
        <w:rPr>
          <w:rFonts w:cstheme="minorHAnsi"/>
          <w:color w:val="000000"/>
        </w:rPr>
        <w:t> </w:t>
      </w:r>
      <w:r w:rsidRPr="00833D23">
        <w:rPr>
          <w:rFonts w:cstheme="minorHAnsi"/>
          <w:color w:val="000000"/>
        </w:rPr>
        <w:t>záměně</w:t>
      </w:r>
      <w:r>
        <w:rPr>
          <w:rFonts w:cstheme="minorHAnsi"/>
          <w:color w:val="000000"/>
        </w:rPr>
        <w:t xml:space="preserve"> </w:t>
      </w:r>
      <w:r w:rsidRPr="00833D23">
        <w:rPr>
          <w:rFonts w:cstheme="minorHAnsi"/>
          <w:color w:val="000000"/>
        </w:rPr>
        <w:t>parcel.</w:t>
      </w:r>
    </w:p>
    <w:p w14:paraId="16D6D6F8" w14:textId="77777777" w:rsidR="00F24D5D" w:rsidRDefault="00833D23" w:rsidP="00833D23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833D23">
        <w:rPr>
          <w:rFonts w:cstheme="minorHAnsi"/>
          <w:color w:val="000000"/>
        </w:rPr>
        <w:t>4) Vlastníci mohou během vyložení obnoveného katastrálního operátu a ve lhůtě do 15 dnů ode dne,</w:t>
      </w:r>
      <w:r w:rsidR="00F24D5D">
        <w:rPr>
          <w:rFonts w:cstheme="minorHAnsi"/>
          <w:color w:val="000000"/>
        </w:rPr>
        <w:t xml:space="preserve"> </w:t>
      </w:r>
      <w:r w:rsidRPr="00833D23">
        <w:rPr>
          <w:rFonts w:cstheme="minorHAnsi"/>
          <w:color w:val="000000"/>
        </w:rPr>
        <w:t>kdy skončilo jeho vyložení, podat námitky proti obsahu obnoveného katastrálního operátu. O</w:t>
      </w:r>
      <w:r w:rsidR="00F24D5D">
        <w:rPr>
          <w:rFonts w:cstheme="minorHAnsi"/>
          <w:color w:val="000000"/>
        </w:rPr>
        <w:t xml:space="preserve"> </w:t>
      </w:r>
      <w:r w:rsidRPr="00833D23">
        <w:rPr>
          <w:rFonts w:cstheme="minorHAnsi"/>
          <w:color w:val="000000"/>
        </w:rPr>
        <w:lastRenderedPageBreak/>
        <w:t>podaných námitkách rozhoduje katastrální úřad (§ 45 odst. 3 katastrálního zákona). V této době</w:t>
      </w:r>
      <w:r w:rsidR="00F24D5D">
        <w:rPr>
          <w:rFonts w:cstheme="minorHAnsi"/>
          <w:color w:val="000000"/>
        </w:rPr>
        <w:t xml:space="preserve"> </w:t>
      </w:r>
      <w:r w:rsidRPr="00833D23">
        <w:rPr>
          <w:rFonts w:cstheme="minorHAnsi"/>
          <w:color w:val="000000"/>
        </w:rPr>
        <w:t>mohou vlastníci ohlásit případnou změnu osobních údajů doloženou průkazem totožnosti. Neúčast</w:t>
      </w:r>
      <w:r w:rsidR="00F24D5D">
        <w:rPr>
          <w:rFonts w:cstheme="minorHAnsi"/>
          <w:color w:val="000000"/>
        </w:rPr>
        <w:t xml:space="preserve"> </w:t>
      </w:r>
      <w:r w:rsidRPr="00833D23">
        <w:rPr>
          <w:rFonts w:cstheme="minorHAnsi"/>
          <w:color w:val="000000"/>
        </w:rPr>
        <w:t>vlastníků a jiných oprávněných při vyložení operátu není překážkou pro vyhlášení platnosti</w:t>
      </w:r>
      <w:r w:rsidR="00F24D5D">
        <w:rPr>
          <w:rFonts w:cstheme="minorHAnsi"/>
          <w:color w:val="000000"/>
        </w:rPr>
        <w:t xml:space="preserve"> </w:t>
      </w:r>
      <w:r w:rsidRPr="00833D23">
        <w:rPr>
          <w:rFonts w:cstheme="minorHAnsi"/>
          <w:color w:val="000000"/>
        </w:rPr>
        <w:t>obnoveného katastrálního operátu.</w:t>
      </w:r>
    </w:p>
    <w:p w14:paraId="76D8B074" w14:textId="77777777" w:rsidR="00F24D5D" w:rsidRDefault="00833D23" w:rsidP="00833D23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833D23">
        <w:rPr>
          <w:rFonts w:cstheme="minorHAnsi"/>
          <w:color w:val="000000"/>
        </w:rPr>
        <w:t>5) Katastrální úřad vyhlásí platnost obnoveného katastrálního operátu dnem 2. 11. 2021 Nebude-li</w:t>
      </w:r>
      <w:r w:rsidR="00F24D5D">
        <w:rPr>
          <w:rFonts w:cstheme="minorHAnsi"/>
          <w:color w:val="000000"/>
        </w:rPr>
        <w:t xml:space="preserve"> </w:t>
      </w:r>
      <w:r w:rsidRPr="00833D23">
        <w:rPr>
          <w:rFonts w:cstheme="minorHAnsi"/>
          <w:color w:val="000000"/>
        </w:rPr>
        <w:t>pravomocně rozhodnuto o některých námitkách, je katastrální úřad oprávněn vyhlásit platnost</w:t>
      </w:r>
      <w:r w:rsidR="00F24D5D">
        <w:rPr>
          <w:rFonts w:cstheme="minorHAnsi"/>
          <w:color w:val="000000"/>
        </w:rPr>
        <w:t xml:space="preserve"> </w:t>
      </w:r>
      <w:r w:rsidRPr="00833D23">
        <w:rPr>
          <w:rFonts w:cstheme="minorHAnsi"/>
          <w:color w:val="000000"/>
        </w:rPr>
        <w:t>obnoveného katastrálního operátu s tím, že tuto okolnost vyznačí v katastru. Po nabytí právní moci</w:t>
      </w:r>
      <w:r w:rsidR="00F24D5D">
        <w:rPr>
          <w:rFonts w:cstheme="minorHAnsi"/>
          <w:color w:val="000000"/>
        </w:rPr>
        <w:t xml:space="preserve"> </w:t>
      </w:r>
      <w:r w:rsidRPr="00833D23">
        <w:rPr>
          <w:rFonts w:cstheme="minorHAnsi"/>
          <w:color w:val="000000"/>
        </w:rPr>
        <w:t>rozhodnutí o námitkách katastrální úřad toto upozornění odstraní (§ 46 odst. 1 katastrálního</w:t>
      </w:r>
      <w:r w:rsidR="00F24D5D">
        <w:rPr>
          <w:rFonts w:cstheme="minorHAnsi"/>
          <w:color w:val="000000"/>
        </w:rPr>
        <w:t xml:space="preserve"> </w:t>
      </w:r>
      <w:r w:rsidRPr="00833D23">
        <w:rPr>
          <w:rFonts w:cstheme="minorHAnsi"/>
          <w:color w:val="000000"/>
        </w:rPr>
        <w:t>zákona).</w:t>
      </w:r>
    </w:p>
    <w:p w14:paraId="5D27912E" w14:textId="77777777" w:rsidR="00F24D5D" w:rsidRDefault="00833D23" w:rsidP="00833D23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833D23">
        <w:rPr>
          <w:rFonts w:cstheme="minorHAnsi"/>
          <w:color w:val="000000"/>
        </w:rPr>
        <w:t>6) Dnem vyhlášení platnosti obnoveného katastrálního operátu se dosavadní katastrální operát stává</w:t>
      </w:r>
      <w:r w:rsidR="00F24D5D">
        <w:rPr>
          <w:rFonts w:cstheme="minorHAnsi"/>
          <w:color w:val="000000"/>
        </w:rPr>
        <w:t xml:space="preserve"> </w:t>
      </w:r>
      <w:r w:rsidRPr="00833D23">
        <w:rPr>
          <w:rFonts w:cstheme="minorHAnsi"/>
          <w:color w:val="000000"/>
        </w:rPr>
        <w:t>neplatným a nadále se používá obnovený katastrální operát (§ 46 odst. 2 katastrálního zákona).</w:t>
      </w:r>
      <w:r w:rsidR="00F24D5D">
        <w:rPr>
          <w:rFonts w:cstheme="minorHAnsi"/>
          <w:color w:val="000000"/>
        </w:rPr>
        <w:t xml:space="preserve"> </w:t>
      </w:r>
      <w:r w:rsidRPr="00833D23">
        <w:rPr>
          <w:rFonts w:cstheme="minorHAnsi"/>
          <w:color w:val="000000"/>
        </w:rPr>
        <w:t>Toto oznámení se doručuje veřejnou vyhláškou v souladu s ustanovením § 25 zákona č. 500/2004 Sb.,</w:t>
      </w:r>
      <w:r w:rsidR="00F24D5D">
        <w:rPr>
          <w:rFonts w:cstheme="minorHAnsi"/>
          <w:color w:val="000000"/>
        </w:rPr>
        <w:t xml:space="preserve"> </w:t>
      </w:r>
      <w:r w:rsidRPr="00833D23">
        <w:rPr>
          <w:rFonts w:cstheme="minorHAnsi"/>
          <w:color w:val="000000"/>
        </w:rPr>
        <w:t>správní řád, ve znění pozdějších předpisů.</w:t>
      </w:r>
    </w:p>
    <w:p w14:paraId="00F0A64A" w14:textId="6B66ADD4" w:rsidR="00833D23" w:rsidRPr="00F24D5D" w:rsidRDefault="00833D23" w:rsidP="00F24D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F24D5D">
        <w:rPr>
          <w:rFonts w:ascii="Calibri" w:eastAsia="Calibri" w:hAnsi="Calibri" w:cs="Calibri" w:hint="eastAsia"/>
          <w:color w:val="000000"/>
        </w:rPr>
        <w:t>􀀁</w:t>
      </w:r>
      <w:r w:rsidRPr="00F24D5D">
        <w:rPr>
          <w:rFonts w:cstheme="minorHAnsi"/>
          <w:color w:val="000000"/>
        </w:rPr>
        <w:t xml:space="preserve"> všem vlastníkům, kteří mají v obci trvalý pobyt nebo sídlo,</w:t>
      </w:r>
    </w:p>
    <w:p w14:paraId="72CC2A7D" w14:textId="6BD92DF7" w:rsidR="00833D23" w:rsidRDefault="00833D23" w:rsidP="00F24D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F24D5D">
        <w:rPr>
          <w:rFonts w:ascii="Calibri" w:eastAsia="Calibri" w:hAnsi="Calibri" w:cs="Calibri" w:hint="eastAsia"/>
          <w:color w:val="000000"/>
        </w:rPr>
        <w:t>􀀁</w:t>
      </w:r>
      <w:r w:rsidRPr="00F24D5D">
        <w:rPr>
          <w:rFonts w:cstheme="minorHAnsi"/>
          <w:color w:val="000000"/>
        </w:rPr>
        <w:t xml:space="preserve"> těm vlastníkům, u kterých není katastrálnímu úřadu znám jejich trvalý pobyt nebo sídlo</w:t>
      </w:r>
      <w:r w:rsidR="00F24D5D" w:rsidRPr="00F24D5D">
        <w:rPr>
          <w:rFonts w:cstheme="minorHAnsi"/>
          <w:color w:val="000000"/>
        </w:rPr>
        <w:t xml:space="preserve"> </w:t>
      </w:r>
      <w:r w:rsidRPr="00F24D5D">
        <w:rPr>
          <w:rFonts w:cstheme="minorHAnsi"/>
          <w:color w:val="000000"/>
        </w:rPr>
        <w:t>a kterým z uvedených důvodů nemůže katastrální úřad doručit toto oznámení podle § 45</w:t>
      </w:r>
      <w:r w:rsidR="00F24D5D" w:rsidRPr="00F24D5D">
        <w:rPr>
          <w:rFonts w:cstheme="minorHAnsi"/>
          <w:color w:val="000000"/>
        </w:rPr>
        <w:t xml:space="preserve"> </w:t>
      </w:r>
      <w:r w:rsidRPr="00F24D5D">
        <w:rPr>
          <w:rFonts w:cstheme="minorHAnsi"/>
          <w:color w:val="000000"/>
        </w:rPr>
        <w:t>odst. 2 katastrálního zákona.</w:t>
      </w:r>
    </w:p>
    <w:p w14:paraId="05C55119" w14:textId="255DF617" w:rsidR="00F24D5D" w:rsidRDefault="00F24D5D" w:rsidP="00F24D5D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</w:p>
    <w:p w14:paraId="20B69451" w14:textId="77777777" w:rsidR="00F24D5D" w:rsidRPr="00F24D5D" w:rsidRDefault="00F24D5D" w:rsidP="00F24D5D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</w:p>
    <w:p w14:paraId="1D86EDCE" w14:textId="39047005" w:rsidR="00833D23" w:rsidRPr="00833D23" w:rsidRDefault="00833D23" w:rsidP="00833D23">
      <w:pPr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/>
        </w:rPr>
      </w:pPr>
      <w:r w:rsidRPr="00833D23">
        <w:rPr>
          <w:rFonts w:cstheme="minorHAnsi"/>
          <w:color w:val="000000"/>
        </w:rPr>
        <w:t>Oznámení vyvěšeno dne:</w:t>
      </w:r>
      <w:r w:rsidR="00F24D5D">
        <w:rPr>
          <w:rFonts w:cstheme="minorHAnsi"/>
          <w:color w:val="000000"/>
        </w:rPr>
        <w:t xml:space="preserve"> 3.9.2021</w:t>
      </w:r>
      <w:r w:rsidR="00F24D5D">
        <w:rPr>
          <w:rFonts w:cstheme="minorHAnsi"/>
          <w:color w:val="000000"/>
        </w:rPr>
        <w:tab/>
      </w:r>
      <w:r w:rsidR="00F24D5D">
        <w:rPr>
          <w:rFonts w:cstheme="minorHAnsi"/>
          <w:color w:val="000000"/>
        </w:rPr>
        <w:tab/>
      </w:r>
      <w:r w:rsidR="00F24D5D">
        <w:rPr>
          <w:rFonts w:cstheme="minorHAnsi"/>
          <w:color w:val="000000"/>
        </w:rPr>
        <w:tab/>
      </w:r>
      <w:r w:rsidR="00F24D5D">
        <w:rPr>
          <w:rFonts w:cstheme="minorHAnsi"/>
          <w:color w:val="000000"/>
        </w:rPr>
        <w:tab/>
      </w:r>
      <w:r w:rsidRPr="00833D23">
        <w:rPr>
          <w:rFonts w:cstheme="minorHAnsi"/>
          <w:color w:val="000000"/>
        </w:rPr>
        <w:t xml:space="preserve"> Oznámení sňato dne:</w:t>
      </w:r>
      <w:r w:rsidR="00F24D5D">
        <w:rPr>
          <w:rFonts w:cstheme="minorHAnsi"/>
          <w:color w:val="000000"/>
        </w:rPr>
        <w:t>15.10.2021</w:t>
      </w:r>
    </w:p>
    <w:p w14:paraId="0F855D5F" w14:textId="77777777" w:rsidR="00F24D5D" w:rsidRDefault="00F24D5D" w:rsidP="00833D23">
      <w:pPr>
        <w:spacing w:after="0" w:line="264" w:lineRule="auto"/>
        <w:jc w:val="both"/>
        <w:rPr>
          <w:rFonts w:cstheme="minorHAnsi"/>
          <w:color w:val="000000"/>
        </w:rPr>
      </w:pPr>
    </w:p>
    <w:p w14:paraId="7A4225AF" w14:textId="77777777" w:rsidR="00F24D5D" w:rsidRDefault="00F24D5D" w:rsidP="00833D23">
      <w:pPr>
        <w:spacing w:after="0" w:line="264" w:lineRule="auto"/>
        <w:jc w:val="both"/>
        <w:rPr>
          <w:rFonts w:cstheme="minorHAnsi"/>
          <w:color w:val="000000"/>
        </w:rPr>
      </w:pPr>
    </w:p>
    <w:p w14:paraId="3948A43B" w14:textId="77777777" w:rsidR="00F24D5D" w:rsidRDefault="00833D23" w:rsidP="00833D23">
      <w:pPr>
        <w:spacing w:after="0" w:line="264" w:lineRule="auto"/>
        <w:jc w:val="both"/>
        <w:rPr>
          <w:rFonts w:cstheme="minorHAnsi"/>
        </w:rPr>
      </w:pPr>
      <w:r w:rsidRPr="00833D23">
        <w:rPr>
          <w:rFonts w:cstheme="minorHAnsi"/>
          <w:color w:val="000000"/>
        </w:rPr>
        <w:t>Za správnost vyhotovení: Svobodová Svetlana.</w:t>
      </w:r>
      <w:r w:rsidR="00AB1A11" w:rsidRPr="00833D23">
        <w:rPr>
          <w:rFonts w:cstheme="minorHAnsi"/>
        </w:rPr>
        <w:tab/>
      </w:r>
    </w:p>
    <w:p w14:paraId="1F6FD638" w14:textId="173DCDD0" w:rsidR="00F24D5D" w:rsidRDefault="00F24D5D" w:rsidP="00833D23">
      <w:pPr>
        <w:spacing w:after="0" w:line="264" w:lineRule="auto"/>
        <w:jc w:val="both"/>
        <w:rPr>
          <w:rFonts w:cstheme="minorHAnsi"/>
        </w:rPr>
      </w:pPr>
    </w:p>
    <w:p w14:paraId="390D51AC" w14:textId="4F02F44C" w:rsidR="00F24D5D" w:rsidRDefault="00F24D5D" w:rsidP="00833D23">
      <w:pPr>
        <w:spacing w:after="0" w:line="264" w:lineRule="auto"/>
        <w:jc w:val="both"/>
        <w:rPr>
          <w:rFonts w:cstheme="minorHAnsi"/>
        </w:rPr>
      </w:pPr>
    </w:p>
    <w:p w14:paraId="3F62E605" w14:textId="77777777" w:rsidR="00F24D5D" w:rsidRDefault="00F24D5D" w:rsidP="00833D23">
      <w:pPr>
        <w:spacing w:after="0" w:line="264" w:lineRule="auto"/>
        <w:jc w:val="both"/>
        <w:rPr>
          <w:rFonts w:cstheme="minorHAnsi"/>
        </w:rPr>
      </w:pPr>
    </w:p>
    <w:p w14:paraId="5A72BCAE" w14:textId="3E5D2AC0" w:rsidR="00493701" w:rsidRPr="00833D23" w:rsidRDefault="00F24D5D" w:rsidP="00F24D5D">
      <w:pPr>
        <w:tabs>
          <w:tab w:val="center" w:pos="7371"/>
        </w:tabs>
        <w:spacing w:after="0" w:line="264" w:lineRule="auto"/>
        <w:ind w:left="-284" w:right="-284"/>
        <w:jc w:val="both"/>
        <w:outlineLvl w:val="0"/>
        <w:rPr>
          <w:rFonts w:cstheme="minorHAnsi"/>
        </w:rPr>
      </w:pPr>
      <w:r>
        <w:rPr>
          <w:rFonts w:cstheme="minorHAnsi"/>
        </w:rPr>
        <w:tab/>
      </w:r>
      <w:r w:rsidR="00493701" w:rsidRPr="00833D23">
        <w:rPr>
          <w:rFonts w:cstheme="minorHAnsi"/>
        </w:rPr>
        <w:t>Jaroslav Pulkrábek</w:t>
      </w:r>
    </w:p>
    <w:p w14:paraId="7EBD5272" w14:textId="77777777" w:rsidR="00493701" w:rsidRPr="00833D23" w:rsidRDefault="00493701" w:rsidP="00833D23">
      <w:pPr>
        <w:tabs>
          <w:tab w:val="center" w:pos="7371"/>
        </w:tabs>
        <w:spacing w:after="0" w:line="264" w:lineRule="auto"/>
        <w:ind w:left="-284" w:right="-284"/>
        <w:jc w:val="both"/>
        <w:outlineLvl w:val="0"/>
        <w:rPr>
          <w:rFonts w:cstheme="minorHAnsi"/>
        </w:rPr>
      </w:pPr>
      <w:r w:rsidRPr="00833D23">
        <w:rPr>
          <w:rFonts w:cstheme="minorHAnsi"/>
        </w:rPr>
        <w:tab/>
        <w:t>starosta</w:t>
      </w:r>
    </w:p>
    <w:p w14:paraId="4010ED8E" w14:textId="77777777" w:rsidR="000666B8" w:rsidRPr="00833D23" w:rsidRDefault="00493701" w:rsidP="00833D23">
      <w:pPr>
        <w:tabs>
          <w:tab w:val="center" w:pos="7371"/>
        </w:tabs>
        <w:spacing w:after="0" w:line="264" w:lineRule="auto"/>
        <w:ind w:left="-284" w:right="-284"/>
        <w:jc w:val="both"/>
        <w:outlineLvl w:val="0"/>
        <w:rPr>
          <w:rFonts w:cstheme="minorHAnsi"/>
        </w:rPr>
      </w:pPr>
      <w:r w:rsidRPr="00833D23">
        <w:rPr>
          <w:rFonts w:cstheme="minorHAnsi"/>
        </w:rPr>
        <w:tab/>
        <w:t>Obec Neratov</w:t>
      </w:r>
    </w:p>
    <w:p w14:paraId="64762A17" w14:textId="77777777" w:rsidR="00AB1A11" w:rsidRPr="00833D23" w:rsidRDefault="00326753" w:rsidP="00833D23">
      <w:pPr>
        <w:tabs>
          <w:tab w:val="center" w:pos="7371"/>
        </w:tabs>
        <w:spacing w:after="0" w:line="264" w:lineRule="auto"/>
        <w:ind w:left="-284" w:right="-284"/>
        <w:jc w:val="both"/>
        <w:outlineLvl w:val="0"/>
        <w:rPr>
          <w:rFonts w:cstheme="minorHAnsi"/>
        </w:rPr>
      </w:pPr>
      <w:r w:rsidRPr="00833D23">
        <w:rPr>
          <w:rFonts w:cstheme="minorHAnsi"/>
        </w:rPr>
        <w:tab/>
        <w:t>tel. 606 660 241</w:t>
      </w:r>
    </w:p>
    <w:sectPr w:rsidR="00AB1A11" w:rsidRPr="00833D23" w:rsidSect="00F24D5D">
      <w:head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7A3E" w14:textId="77777777" w:rsidR="008042CA" w:rsidRDefault="008042CA" w:rsidP="00C352CF">
      <w:pPr>
        <w:spacing w:after="0" w:line="240" w:lineRule="auto"/>
      </w:pPr>
      <w:r>
        <w:separator/>
      </w:r>
    </w:p>
  </w:endnote>
  <w:endnote w:type="continuationSeparator" w:id="0">
    <w:p w14:paraId="7981826E" w14:textId="77777777" w:rsidR="008042CA" w:rsidRDefault="008042CA" w:rsidP="00C3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25D4B" w14:textId="77777777" w:rsidR="008042CA" w:rsidRDefault="008042CA" w:rsidP="00C352CF">
      <w:pPr>
        <w:spacing w:after="0" w:line="240" w:lineRule="auto"/>
      </w:pPr>
      <w:r>
        <w:separator/>
      </w:r>
    </w:p>
  </w:footnote>
  <w:footnote w:type="continuationSeparator" w:id="0">
    <w:p w14:paraId="380ACA65" w14:textId="77777777" w:rsidR="008042CA" w:rsidRDefault="008042CA" w:rsidP="00C3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F496" w14:textId="46A3386D" w:rsidR="00C352CF" w:rsidRPr="00EB3664" w:rsidRDefault="00C352CF" w:rsidP="00D7696A">
    <w:pPr>
      <w:tabs>
        <w:tab w:val="left" w:pos="1134"/>
      </w:tabs>
      <w:spacing w:after="0"/>
      <w:outlineLvl w:val="0"/>
      <w:rPr>
        <w:rFonts w:ascii="Verdana" w:hAnsi="Verdana"/>
        <w:b/>
        <w:color w:val="262626" w:themeColor="text1" w:themeTint="D9"/>
        <w:sz w:val="24"/>
      </w:rPr>
    </w:pPr>
    <w:r w:rsidRPr="00EB3664">
      <w:rPr>
        <w:rFonts w:ascii="Verdana" w:hAnsi="Verdana"/>
        <w:b/>
        <w:noProof/>
        <w:color w:val="262626" w:themeColor="text1" w:themeTint="D9"/>
        <w:sz w:val="24"/>
        <w:lang w:eastAsia="cs-CZ"/>
      </w:rPr>
      <w:drawing>
        <wp:anchor distT="0" distB="0" distL="114300" distR="114300" simplePos="0" relativeHeight="251658240" behindDoc="0" locked="0" layoutInCell="1" allowOverlap="1" wp14:anchorId="762CB009" wp14:editId="2B6A3BE9">
          <wp:simplePos x="0" y="0"/>
          <wp:positionH relativeFrom="column">
            <wp:posOffset>18415</wp:posOffset>
          </wp:positionH>
          <wp:positionV relativeFrom="paragraph">
            <wp:posOffset>0</wp:posOffset>
          </wp:positionV>
          <wp:extent cx="567690" cy="560705"/>
          <wp:effectExtent l="19050" t="0" r="3810" b="0"/>
          <wp:wrapSquare wrapText="bothSides"/>
          <wp:docPr id="8" name="Obrázek 0" descr="Neratov-ZNAK[1]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atov-ZNAK[1]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69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3664">
      <w:rPr>
        <w:rFonts w:ascii="Verdana" w:hAnsi="Verdana"/>
        <w:b/>
        <w:color w:val="262626" w:themeColor="text1" w:themeTint="D9"/>
        <w:sz w:val="24"/>
      </w:rPr>
      <w:t>OBEC</w:t>
    </w:r>
    <w:r w:rsidR="00833D23">
      <w:rPr>
        <w:rFonts w:ascii="Verdana" w:hAnsi="Verdana"/>
        <w:b/>
        <w:color w:val="262626" w:themeColor="text1" w:themeTint="D9"/>
        <w:sz w:val="24"/>
      </w:rPr>
      <w:t>NÍ ÚŘAD</w:t>
    </w:r>
    <w:r w:rsidRPr="00EB3664">
      <w:rPr>
        <w:rFonts w:ascii="Verdana" w:hAnsi="Verdana"/>
        <w:b/>
        <w:color w:val="262626" w:themeColor="text1" w:themeTint="D9"/>
        <w:sz w:val="24"/>
      </w:rPr>
      <w:t xml:space="preserve"> NERATOV</w:t>
    </w:r>
  </w:p>
  <w:p w14:paraId="32390093" w14:textId="77777777" w:rsidR="00C14D2C" w:rsidRPr="00EB3664" w:rsidRDefault="00326753" w:rsidP="002E3FDF">
    <w:pPr>
      <w:tabs>
        <w:tab w:val="left" w:pos="1134"/>
      </w:tabs>
      <w:spacing w:after="0"/>
      <w:ind w:left="1134"/>
      <w:outlineLvl w:val="0"/>
      <w:rPr>
        <w:rFonts w:ascii="Verdana" w:hAnsi="Verdana"/>
        <w:color w:val="262626" w:themeColor="text1" w:themeTint="D9"/>
        <w:sz w:val="20"/>
      </w:rPr>
    </w:pPr>
    <w:r>
      <w:rPr>
        <w:rFonts w:ascii="Verdana" w:hAnsi="Verdana"/>
        <w:noProof/>
        <w:color w:val="262626" w:themeColor="text1" w:themeTint="D9"/>
        <w:sz w:val="20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5893030" wp14:editId="1B0A7369">
              <wp:simplePos x="0" y="0"/>
              <wp:positionH relativeFrom="column">
                <wp:posOffset>37465</wp:posOffset>
              </wp:positionH>
              <wp:positionV relativeFrom="paragraph">
                <wp:posOffset>388619</wp:posOffset>
              </wp:positionV>
              <wp:extent cx="572262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C1B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95pt;margin-top:30.6pt;width:45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" strokecolor="#272727 [2749]" strokeweight="1pt">
              <v:shadow color="#7f7f7f [1601]" opacity=".5" offset="1pt"/>
            </v:shape>
          </w:pict>
        </mc:Fallback>
      </mc:AlternateContent>
    </w:r>
    <w:r w:rsidR="00C352CF" w:rsidRPr="00EB3664">
      <w:rPr>
        <w:rFonts w:ascii="Verdana" w:hAnsi="Verdana"/>
        <w:color w:val="262626" w:themeColor="text1" w:themeTint="D9"/>
        <w:sz w:val="20"/>
      </w:rPr>
      <w:t>Neratov 12, 533 41 Lázně Bohdaneč, IČ: 005</w:t>
    </w:r>
    <w:r w:rsidR="002E3FDF" w:rsidRPr="00EB3664">
      <w:rPr>
        <w:rFonts w:ascii="Verdana" w:hAnsi="Verdana"/>
        <w:color w:val="262626" w:themeColor="text1" w:themeTint="D9"/>
        <w:sz w:val="20"/>
      </w:rPr>
      <w:t xml:space="preserve"> </w:t>
    </w:r>
    <w:r w:rsidR="00C352CF" w:rsidRPr="00EB3664">
      <w:rPr>
        <w:rFonts w:ascii="Verdana" w:hAnsi="Verdana"/>
        <w:color w:val="262626" w:themeColor="text1" w:themeTint="D9"/>
        <w:sz w:val="20"/>
      </w:rPr>
      <w:t>80</w:t>
    </w:r>
    <w:r w:rsidR="002E3FDF" w:rsidRPr="00EB3664">
      <w:rPr>
        <w:rFonts w:ascii="Verdana" w:hAnsi="Verdana"/>
        <w:color w:val="262626" w:themeColor="text1" w:themeTint="D9"/>
        <w:sz w:val="20"/>
      </w:rPr>
      <w:t xml:space="preserve"> 6</w:t>
    </w:r>
    <w:r w:rsidR="00C352CF" w:rsidRPr="00EB3664">
      <w:rPr>
        <w:rFonts w:ascii="Verdana" w:hAnsi="Verdana"/>
        <w:color w:val="262626" w:themeColor="text1" w:themeTint="D9"/>
        <w:sz w:val="20"/>
      </w:rPr>
      <w:t xml:space="preserve">86, </w:t>
    </w:r>
    <w:proofErr w:type="spellStart"/>
    <w:r w:rsidR="00C352CF" w:rsidRPr="00EB3664">
      <w:rPr>
        <w:rFonts w:ascii="Verdana" w:hAnsi="Verdana"/>
        <w:color w:val="262626" w:themeColor="text1" w:themeTint="D9"/>
        <w:sz w:val="20"/>
      </w:rPr>
      <w:t>č.ú</w:t>
    </w:r>
    <w:proofErr w:type="spellEnd"/>
    <w:r w:rsidR="00C352CF" w:rsidRPr="00EB3664">
      <w:rPr>
        <w:rFonts w:ascii="Verdana" w:hAnsi="Verdana"/>
        <w:color w:val="262626" w:themeColor="text1" w:themeTint="D9"/>
        <w:sz w:val="20"/>
      </w:rPr>
      <w:t xml:space="preserve">. 1205508339/0800, tel.: 606 660 241, e-mail: </w:t>
    </w:r>
    <w:hyperlink r:id="rId2" w:history="1">
      <w:r w:rsidR="00C14D2C" w:rsidRPr="00EB3664">
        <w:rPr>
          <w:rStyle w:val="Hypertextovodkaz"/>
          <w:rFonts w:ascii="Verdana" w:hAnsi="Verdana"/>
          <w:color w:val="262626" w:themeColor="text1" w:themeTint="D9"/>
          <w:sz w:val="20"/>
          <w:u w:val="none"/>
        </w:rPr>
        <w:t>obec@neratov-novinsko.cz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968A1"/>
    <w:multiLevelType w:val="hybridMultilevel"/>
    <w:tmpl w:val="84E0E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16"/>
    <w:rsid w:val="00001017"/>
    <w:rsid w:val="00006446"/>
    <w:rsid w:val="000666B8"/>
    <w:rsid w:val="00112AD1"/>
    <w:rsid w:val="00123C9F"/>
    <w:rsid w:val="00222744"/>
    <w:rsid w:val="002367C0"/>
    <w:rsid w:val="00242C50"/>
    <w:rsid w:val="002431E3"/>
    <w:rsid w:val="002B0CA6"/>
    <w:rsid w:val="002B75F1"/>
    <w:rsid w:val="002E3FDF"/>
    <w:rsid w:val="0032625D"/>
    <w:rsid w:val="00326753"/>
    <w:rsid w:val="00493701"/>
    <w:rsid w:val="005771EE"/>
    <w:rsid w:val="00593405"/>
    <w:rsid w:val="00652B3F"/>
    <w:rsid w:val="0068206B"/>
    <w:rsid w:val="006A00B0"/>
    <w:rsid w:val="00706DFF"/>
    <w:rsid w:val="007C24F2"/>
    <w:rsid w:val="008042CA"/>
    <w:rsid w:val="00833D23"/>
    <w:rsid w:val="00946004"/>
    <w:rsid w:val="00965249"/>
    <w:rsid w:val="009E0443"/>
    <w:rsid w:val="009F103B"/>
    <w:rsid w:val="00A323D0"/>
    <w:rsid w:val="00A53CFA"/>
    <w:rsid w:val="00AB1A11"/>
    <w:rsid w:val="00AE0606"/>
    <w:rsid w:val="00B74EBB"/>
    <w:rsid w:val="00BE5A50"/>
    <w:rsid w:val="00C13D7F"/>
    <w:rsid w:val="00C14D2C"/>
    <w:rsid w:val="00C352CF"/>
    <w:rsid w:val="00CF762B"/>
    <w:rsid w:val="00D40072"/>
    <w:rsid w:val="00D71B20"/>
    <w:rsid w:val="00D7696A"/>
    <w:rsid w:val="00D77016"/>
    <w:rsid w:val="00E14CE1"/>
    <w:rsid w:val="00E72E05"/>
    <w:rsid w:val="00E91964"/>
    <w:rsid w:val="00EB3664"/>
    <w:rsid w:val="00F01912"/>
    <w:rsid w:val="00F24D5D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A5419"/>
  <w15:docId w15:val="{16A77643-B2E1-4A7C-8847-ABCFA362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9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3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352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2CF"/>
  </w:style>
  <w:style w:type="paragraph" w:styleId="Zpat">
    <w:name w:val="footer"/>
    <w:basedOn w:val="Normln"/>
    <w:link w:val="ZpatChar"/>
    <w:uiPriority w:val="99"/>
    <w:unhideWhenUsed/>
    <w:rsid w:val="00C3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2CF"/>
  </w:style>
  <w:style w:type="paragraph" w:styleId="Textbubliny">
    <w:name w:val="Balloon Text"/>
    <w:basedOn w:val="Normln"/>
    <w:link w:val="TextbublinyChar"/>
    <w:uiPriority w:val="99"/>
    <w:semiHidden/>
    <w:unhideWhenUsed/>
    <w:rsid w:val="00C3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2C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9370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93701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B1A11"/>
    <w:rPr>
      <w:color w:val="605E5C"/>
      <w:shd w:val="clear" w:color="auto" w:fill="E1DFDD"/>
    </w:rPr>
  </w:style>
  <w:style w:type="paragraph" w:customStyle="1" w:styleId="Default">
    <w:name w:val="Default"/>
    <w:rsid w:val="002431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833D2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2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VyberKatastrInfo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neratov-novinsk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Jaroslav Pulkrábek</cp:lastModifiedBy>
  <cp:revision>2</cp:revision>
  <cp:lastPrinted>2021-08-30T09:58:00Z</cp:lastPrinted>
  <dcterms:created xsi:type="dcterms:W3CDTF">2021-08-30T09:59:00Z</dcterms:created>
  <dcterms:modified xsi:type="dcterms:W3CDTF">2021-08-30T09:59:00Z</dcterms:modified>
</cp:coreProperties>
</file>